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9F" w:rsidRPr="00E27813" w:rsidRDefault="002E123F" w:rsidP="00E27813">
      <w:pPr>
        <w:adjustRightInd/>
        <w:ind w:firstLineChars="300" w:firstLine="632"/>
        <w:rPr>
          <w:b/>
        </w:rPr>
      </w:pPr>
      <w:r w:rsidRPr="00E27813">
        <w:rPr>
          <w:rFonts w:hint="eastAsia"/>
          <w:b/>
        </w:rPr>
        <w:t>平成２７年度</w:t>
      </w:r>
      <w:r w:rsidRPr="00E27813">
        <w:rPr>
          <w:rFonts w:hint="eastAsia"/>
          <w:b/>
        </w:rPr>
        <w:t xml:space="preserve"> </w:t>
      </w:r>
      <w:r w:rsidRPr="00E27813">
        <w:rPr>
          <w:rFonts w:hint="eastAsia"/>
          <w:b/>
        </w:rPr>
        <w:t>⑨東京都高等学校バドミントン冬季（東・西）ブロック大会（団体）</w:t>
      </w:r>
      <w:r w:rsidRPr="00E27813">
        <w:rPr>
          <w:rFonts w:hint="eastAsia"/>
          <w:b/>
        </w:rPr>
        <w:t xml:space="preserve"> </w:t>
      </w:r>
    </w:p>
    <w:p w:rsidR="002E123F" w:rsidRDefault="002E123F" w:rsidP="00E27813">
      <w:pPr>
        <w:adjustRightInd/>
        <w:ind w:firstLineChars="2300" w:firstLine="4849"/>
      </w:pPr>
      <w:r w:rsidRPr="00E27813">
        <w:rPr>
          <w:rFonts w:hint="eastAsia"/>
          <w:b/>
        </w:rPr>
        <w:t>実施要項</w:t>
      </w:r>
      <w:r>
        <w:rPr>
          <w:rFonts w:hint="eastAsia"/>
        </w:rPr>
        <w:t xml:space="preserve">  </w:t>
      </w:r>
    </w:p>
    <w:p w:rsidR="00C8719F" w:rsidRDefault="00C8719F" w:rsidP="002E123F">
      <w:pPr>
        <w:adjustRightInd/>
        <w:ind w:firstLineChars="400" w:firstLine="840"/>
      </w:pPr>
    </w:p>
    <w:p w:rsidR="002E123F" w:rsidRDefault="002E123F" w:rsidP="00C8719F">
      <w:pPr>
        <w:adjustRightInd/>
        <w:ind w:firstLineChars="200" w:firstLine="420"/>
      </w:pPr>
      <w:bookmarkStart w:id="0" w:name="_GoBack"/>
      <w:bookmarkEnd w:id="0"/>
      <w:r>
        <w:rPr>
          <w:rFonts w:hint="eastAsia"/>
        </w:rPr>
        <w:t>１．主</w:t>
      </w:r>
      <w:r>
        <w:rPr>
          <w:rFonts w:hint="eastAsia"/>
        </w:rPr>
        <w:t xml:space="preserve">  </w:t>
      </w:r>
      <w:r>
        <w:rPr>
          <w:rFonts w:hint="eastAsia"/>
        </w:rPr>
        <w:t>催</w:t>
      </w:r>
      <w:r>
        <w:rPr>
          <w:rFonts w:hint="eastAsia"/>
        </w:rPr>
        <w:t xml:space="preserve"> </w:t>
      </w:r>
      <w:r>
        <w:rPr>
          <w:rFonts w:hint="eastAsia"/>
        </w:rPr>
        <w:t>東京都高等学校体育連盟バドミントン専門部</w:t>
      </w:r>
      <w:r>
        <w:rPr>
          <w:rFonts w:hint="eastAsia"/>
        </w:rPr>
        <w:t xml:space="preserve">  </w:t>
      </w:r>
    </w:p>
    <w:p w:rsidR="00C8719F" w:rsidRPr="00C8719F" w:rsidRDefault="00C8719F" w:rsidP="002E123F">
      <w:pPr>
        <w:adjustRightInd/>
        <w:ind w:firstLineChars="400" w:firstLine="84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２．期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平成２８年１月１０日（日）・１１日（月）・１７日（日）・２４日（日）</w:t>
      </w:r>
      <w:r>
        <w:rPr>
          <w:rFonts w:hint="eastAsia"/>
        </w:rPr>
        <w:t xml:space="preserve">  </w:t>
      </w:r>
    </w:p>
    <w:p w:rsidR="00C8719F" w:rsidRPr="00C8719F" w:rsidRDefault="00C8719F" w:rsidP="002E123F">
      <w:pPr>
        <w:adjustRightInd/>
        <w:ind w:firstLineChars="400" w:firstLine="84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３．会</w:t>
      </w:r>
      <w:r>
        <w:rPr>
          <w:rFonts w:hint="eastAsia"/>
        </w:rPr>
        <w:t xml:space="preserve"> 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会場・タイムテーブルは、高体連バドミントン専門部のホームページで確認すること</w:t>
      </w:r>
      <w:r>
        <w:rPr>
          <w:rFonts w:hint="eastAsia"/>
        </w:rPr>
        <w:t xml:space="preserve">  </w:t>
      </w:r>
    </w:p>
    <w:p w:rsidR="00C8719F" w:rsidRPr="00C8719F" w:rsidRDefault="00C8719F" w:rsidP="002E123F">
      <w:pPr>
        <w:adjustRightInd/>
        <w:ind w:firstLineChars="400" w:firstLine="84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４．種</w:t>
      </w:r>
      <w:r>
        <w:rPr>
          <w:rFonts w:hint="eastAsia"/>
        </w:rPr>
        <w:t xml:space="preserve">  </w:t>
      </w:r>
      <w:r>
        <w:rPr>
          <w:rFonts w:hint="eastAsia"/>
        </w:rPr>
        <w:t>目</w:t>
      </w:r>
      <w:r>
        <w:rPr>
          <w:rFonts w:hint="eastAsia"/>
        </w:rPr>
        <w:t xml:space="preserve"> </w:t>
      </w:r>
      <w:r>
        <w:rPr>
          <w:rFonts w:hint="eastAsia"/>
        </w:rPr>
        <w:t>学校対抗戦（団体戦：東西に分かれて行う。）</w:t>
      </w:r>
      <w:r>
        <w:rPr>
          <w:rFonts w:hint="eastAsia"/>
        </w:rPr>
        <w:t xml:space="preserve">  </w:t>
      </w:r>
    </w:p>
    <w:p w:rsidR="00C8719F" w:rsidRDefault="00C8719F" w:rsidP="002E123F">
      <w:pPr>
        <w:adjustRightInd/>
        <w:ind w:firstLineChars="400" w:firstLine="84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５．参加資格</w:t>
      </w:r>
      <w:r>
        <w:rPr>
          <w:rFonts w:hint="eastAsia"/>
        </w:rPr>
        <w:t xml:space="preserve"> </w:t>
      </w:r>
      <w:r>
        <w:rPr>
          <w:rFonts w:hint="eastAsia"/>
        </w:rPr>
        <w:t>平成２７年度</w:t>
      </w:r>
      <w:r>
        <w:rPr>
          <w:rFonts w:hint="eastAsia"/>
        </w:rPr>
        <w:t xml:space="preserve"> </w:t>
      </w:r>
      <w:r>
        <w:rPr>
          <w:rFonts w:hint="eastAsia"/>
        </w:rPr>
        <w:t>大会実施要項共通競技規定参照</w:t>
      </w:r>
      <w:r>
        <w:rPr>
          <w:rFonts w:hint="eastAsia"/>
        </w:rPr>
        <w:t xml:space="preserve">  </w:t>
      </w:r>
    </w:p>
    <w:p w:rsidR="00C8719F" w:rsidRPr="00C8719F" w:rsidRDefault="00C8719F" w:rsidP="002E123F">
      <w:pPr>
        <w:adjustRightInd/>
        <w:ind w:firstLineChars="400" w:firstLine="84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６．競技方法</w:t>
      </w:r>
      <w:r w:rsidR="00C8719F"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>学校対抗の団体戦。</w:t>
      </w:r>
    </w:p>
    <w:p w:rsidR="00290369" w:rsidRDefault="008B7AB0" w:rsidP="00F707B9">
      <w:pPr>
        <w:adjustRightInd/>
        <w:ind w:leftChars="950" w:left="1995"/>
        <w:rPr>
          <w:b/>
        </w:rPr>
      </w:pPr>
      <w:r w:rsidRPr="008B7AB0">
        <w:rPr>
          <w:rFonts w:hint="eastAsia"/>
          <w:b/>
          <w:u w:val="single"/>
        </w:rPr>
        <w:t>Ⅰ</w:t>
      </w:r>
      <w:r w:rsidR="002E123F" w:rsidRPr="008B7AB0">
        <w:rPr>
          <w:rFonts w:hint="eastAsia"/>
          <w:b/>
          <w:u w:val="single"/>
        </w:rPr>
        <w:t>部：新人戦ブロックベスト１６位以上、</w:t>
      </w:r>
      <w:r w:rsidRPr="008B7AB0">
        <w:rPr>
          <w:rFonts w:hint="eastAsia"/>
          <w:b/>
          <w:u w:val="single"/>
        </w:rPr>
        <w:t>Ⅱ</w:t>
      </w:r>
      <w:r w:rsidR="002E123F" w:rsidRPr="008B7AB0">
        <w:rPr>
          <w:rFonts w:hint="eastAsia"/>
          <w:b/>
          <w:u w:val="single"/>
        </w:rPr>
        <w:t>部</w:t>
      </w:r>
      <w:r w:rsidRPr="008B7AB0">
        <w:rPr>
          <w:rFonts w:hint="eastAsia"/>
          <w:b/>
          <w:u w:val="single"/>
        </w:rPr>
        <w:t>：Ⅰ部以外の学校</w:t>
      </w:r>
      <w:r w:rsidR="00290369" w:rsidRPr="00290369">
        <w:rPr>
          <w:rFonts w:hint="eastAsia"/>
          <w:b/>
        </w:rPr>
        <w:t xml:space="preserve">　</w:t>
      </w:r>
    </w:p>
    <w:p w:rsidR="002E123F" w:rsidRPr="00290369" w:rsidRDefault="002E123F" w:rsidP="00290369">
      <w:pPr>
        <w:adjustRightInd/>
        <w:ind w:leftChars="950" w:left="1995" w:firstLineChars="2400" w:firstLine="5060"/>
        <w:rPr>
          <w:b/>
        </w:rPr>
      </w:pPr>
      <w:r w:rsidRPr="00290369">
        <w:rPr>
          <w:rFonts w:hint="eastAsia"/>
          <w:b/>
        </w:rPr>
        <w:t>に分けて試合を行う。</w:t>
      </w:r>
    </w:p>
    <w:p w:rsidR="00E51FC4" w:rsidRDefault="002E123F" w:rsidP="00C8719F">
      <w:pPr>
        <w:adjustRightInd/>
        <w:ind w:firstLineChars="900" w:firstLine="1890"/>
      </w:pPr>
      <w:r>
        <w:rPr>
          <w:rFonts w:hint="eastAsia"/>
        </w:rPr>
        <w:t>(2)</w:t>
      </w:r>
      <w:r>
        <w:rPr>
          <w:rFonts w:hint="eastAsia"/>
        </w:rPr>
        <w:t>予選リーグを行い、</w:t>
      </w:r>
      <w:r w:rsidR="008B7AB0">
        <w:rPr>
          <w:rFonts w:hint="eastAsia"/>
        </w:rPr>
        <w:t>Ⅰ</w:t>
      </w:r>
      <w:r>
        <w:rPr>
          <w:rFonts w:hint="eastAsia"/>
        </w:rPr>
        <w:t>部校は２位までが決勝トーナメント戦に進出。</w:t>
      </w:r>
      <w:r>
        <w:rPr>
          <w:rFonts w:hint="eastAsia"/>
        </w:rPr>
        <w:t xml:space="preserve">     </w:t>
      </w:r>
    </w:p>
    <w:p w:rsidR="00C8719F" w:rsidRDefault="00C8719F" w:rsidP="002E123F">
      <w:pPr>
        <w:adjustRightInd/>
        <w:ind w:firstLineChars="600" w:firstLine="1260"/>
      </w:pPr>
      <w:r>
        <w:rPr>
          <w:rFonts w:hint="eastAsia"/>
        </w:rPr>
        <w:t xml:space="preserve">  </w:t>
      </w:r>
      <w:r w:rsidR="002E123F">
        <w:rPr>
          <w:rFonts w:hint="eastAsia"/>
        </w:rPr>
        <w:t xml:space="preserve">      </w:t>
      </w:r>
      <w:r w:rsidR="008B7AB0">
        <w:rPr>
          <w:rFonts w:hint="eastAsia"/>
        </w:rPr>
        <w:t>Ⅱ</w:t>
      </w:r>
      <w:r w:rsidR="002E123F">
        <w:rPr>
          <w:rFonts w:hint="eastAsia"/>
        </w:rPr>
        <w:t>部校は１位のみが決勝トーナメント戦に進出する。</w:t>
      </w:r>
      <w:r w:rsidR="002E123F">
        <w:rPr>
          <w:rFonts w:hint="eastAsia"/>
        </w:rPr>
        <w:t xml:space="preserve">  </w:t>
      </w:r>
    </w:p>
    <w:p w:rsidR="00C8719F" w:rsidRDefault="002E123F" w:rsidP="00C8719F">
      <w:pPr>
        <w:adjustRightInd/>
        <w:ind w:firstLineChars="850" w:firstLine="1785"/>
      </w:pPr>
      <w:r>
        <w:rPr>
          <w:rFonts w:hint="eastAsia"/>
        </w:rPr>
        <w:t xml:space="preserve"> (3)</w:t>
      </w:r>
      <w:r>
        <w:rPr>
          <w:rFonts w:hint="eastAsia"/>
        </w:rPr>
        <w:t>２複１単で行い、試合順は複１・単・複２で実施する。（</w:t>
      </w:r>
      <w:r w:rsidRPr="00290369">
        <w:rPr>
          <w:rFonts w:hint="eastAsia"/>
        </w:rPr>
        <w:t>単</w:t>
      </w:r>
      <w:r w:rsidR="00F707B9" w:rsidRPr="00290369">
        <w:rPr>
          <w:rFonts w:hint="eastAsia"/>
        </w:rPr>
        <w:t>複は</w:t>
      </w:r>
      <w:r>
        <w:rPr>
          <w:rFonts w:hint="eastAsia"/>
        </w:rPr>
        <w:t>兼ねられない。）</w:t>
      </w:r>
    </w:p>
    <w:p w:rsidR="00C8719F" w:rsidRDefault="002E123F" w:rsidP="00C8719F">
      <w:pPr>
        <w:adjustRightInd/>
        <w:ind w:firstLineChars="750" w:firstLine="1575"/>
      </w:pPr>
      <w:r>
        <w:rPr>
          <w:rFonts w:hint="eastAsia"/>
        </w:rPr>
        <w:t xml:space="preserve">   (4)</w:t>
      </w:r>
      <w:r>
        <w:rPr>
          <w:rFonts w:hint="eastAsia"/>
        </w:rPr>
        <w:t>リーグ戦・決勝トーナメント共に１対抗試合２ポイント先取とする。</w:t>
      </w:r>
      <w:r>
        <w:rPr>
          <w:rFonts w:hint="eastAsia"/>
        </w:rPr>
        <w:t xml:space="preserve">  </w:t>
      </w:r>
    </w:p>
    <w:p w:rsidR="00C8719F" w:rsidRDefault="002E123F" w:rsidP="00C8719F">
      <w:pPr>
        <w:adjustRightInd/>
        <w:ind w:leftChars="850" w:left="2100" w:hangingChars="150" w:hanging="315"/>
      </w:pPr>
      <w:r>
        <w:rPr>
          <w:rFonts w:hint="eastAsia"/>
        </w:rPr>
        <w:t xml:space="preserve"> (5)</w:t>
      </w:r>
      <w:r w:rsidRPr="00290369">
        <w:rPr>
          <w:rFonts w:hint="eastAsia"/>
        </w:rPr>
        <w:t>予選リーグの</w:t>
      </w:r>
      <w:r w:rsidR="00F707B9" w:rsidRPr="00290369">
        <w:rPr>
          <w:rFonts w:hint="eastAsia"/>
        </w:rPr>
        <w:t>順</w:t>
      </w:r>
      <w:r w:rsidRPr="00290369">
        <w:rPr>
          <w:rFonts w:hint="eastAsia"/>
        </w:rPr>
        <w:t>位は</w:t>
      </w:r>
      <w:r>
        <w:rPr>
          <w:rFonts w:hint="eastAsia"/>
        </w:rPr>
        <w:t>、勝敗数により決定する。勝敗数が同じ場合は、得失マッチ</w:t>
      </w:r>
      <w:r w:rsidR="00C8719F">
        <w:rPr>
          <w:rFonts w:hint="eastAsia"/>
        </w:rPr>
        <w:t>数</w:t>
      </w:r>
      <w:r>
        <w:rPr>
          <w:rFonts w:hint="eastAsia"/>
        </w:rPr>
        <w:t>差、得失ゲーム数差、得失ポイント数差、当該校の勝敗の順位を決定する。</w:t>
      </w:r>
    </w:p>
    <w:p w:rsidR="002E123F" w:rsidRDefault="002E123F" w:rsidP="00C8719F">
      <w:pPr>
        <w:adjustRightInd/>
        <w:ind w:firstLineChars="850" w:firstLine="1785"/>
      </w:pPr>
      <w:r>
        <w:rPr>
          <w:rFonts w:hint="eastAsia"/>
        </w:rPr>
        <w:t xml:space="preserve"> (6)</w:t>
      </w:r>
      <w:r>
        <w:rPr>
          <w:rFonts w:hint="eastAsia"/>
        </w:rPr>
        <w:t>試合進行上得点を特別ルールに変更する場合がある。</w:t>
      </w:r>
      <w:r>
        <w:rPr>
          <w:rFonts w:hint="eastAsia"/>
        </w:rPr>
        <w:t xml:space="preserve">  </w:t>
      </w:r>
    </w:p>
    <w:p w:rsidR="00C8719F" w:rsidRDefault="00C8719F" w:rsidP="00C8719F">
      <w:pPr>
        <w:adjustRightInd/>
        <w:ind w:firstLineChars="200" w:firstLine="42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７．表</w:t>
      </w:r>
      <w:r>
        <w:rPr>
          <w:rFonts w:hint="eastAsia"/>
        </w:rPr>
        <w:t xml:space="preserve">  </w:t>
      </w:r>
      <w:r>
        <w:rPr>
          <w:rFonts w:hint="eastAsia"/>
        </w:rPr>
        <w:t>彰</w:t>
      </w:r>
      <w:r>
        <w:rPr>
          <w:rFonts w:hint="eastAsia"/>
        </w:rPr>
        <w:t xml:space="preserve"> </w:t>
      </w:r>
      <w:r>
        <w:rPr>
          <w:rFonts w:hint="eastAsia"/>
        </w:rPr>
        <w:t>各ブロック決勝トーナメントで４位まで賞状とトロフィー</w:t>
      </w:r>
      <w:r>
        <w:rPr>
          <w:rFonts w:hint="eastAsia"/>
        </w:rPr>
        <w:t xml:space="preserve">  </w:t>
      </w:r>
    </w:p>
    <w:p w:rsidR="00C8719F" w:rsidRDefault="00C8719F" w:rsidP="00C8719F">
      <w:pPr>
        <w:adjustRightInd/>
        <w:ind w:firstLineChars="200" w:firstLine="420"/>
      </w:pPr>
    </w:p>
    <w:p w:rsidR="00C8719F" w:rsidRDefault="002E123F" w:rsidP="00C8719F">
      <w:pPr>
        <w:adjustRightInd/>
        <w:ind w:firstLineChars="200" w:firstLine="420"/>
      </w:pPr>
      <w:r>
        <w:rPr>
          <w:rFonts w:hint="eastAsia"/>
        </w:rPr>
        <w:t>８．参加料</w:t>
      </w:r>
      <w:r>
        <w:rPr>
          <w:rFonts w:hint="eastAsia"/>
        </w:rPr>
        <w:t xml:space="preserve"> </w:t>
      </w:r>
      <w:r>
        <w:rPr>
          <w:rFonts w:hint="eastAsia"/>
        </w:rPr>
        <w:t>団体１チーム</w:t>
      </w:r>
      <w:r>
        <w:rPr>
          <w:rFonts w:hint="eastAsia"/>
        </w:rPr>
        <w:t xml:space="preserve"> </w:t>
      </w:r>
      <w:r>
        <w:rPr>
          <w:rFonts w:hint="eastAsia"/>
        </w:rPr>
        <w:t>７０００円</w:t>
      </w:r>
      <w:r>
        <w:rPr>
          <w:rFonts w:hint="eastAsia"/>
        </w:rPr>
        <w:t xml:space="preserve">   </w:t>
      </w:r>
    </w:p>
    <w:p w:rsidR="00C8719F" w:rsidRDefault="002E123F" w:rsidP="00C8719F">
      <w:pPr>
        <w:adjustRightInd/>
        <w:ind w:firstLineChars="750" w:firstLine="1575"/>
      </w:pPr>
      <w:r>
        <w:rPr>
          <w:rFonts w:hint="eastAsia"/>
        </w:rPr>
        <w:t>※注意</w:t>
      </w:r>
      <w:r>
        <w:rPr>
          <w:rFonts w:hint="eastAsia"/>
        </w:rPr>
        <w:t xml:space="preserve"> </w:t>
      </w:r>
      <w:r>
        <w:rPr>
          <w:rFonts w:hint="eastAsia"/>
        </w:rPr>
        <w:t>コンビニ決済（支払い）は申込締切日までに完了してください。</w:t>
      </w:r>
      <w:r>
        <w:rPr>
          <w:rFonts w:hint="eastAsia"/>
        </w:rPr>
        <w:t xml:space="preserve">    </w:t>
      </w:r>
    </w:p>
    <w:p w:rsidR="002E123F" w:rsidRDefault="002E123F" w:rsidP="00C8719F">
      <w:pPr>
        <w:adjustRightInd/>
        <w:ind w:firstLineChars="750" w:firstLine="1575"/>
      </w:pPr>
      <w:r>
        <w:rPr>
          <w:rFonts w:hint="eastAsia"/>
        </w:rPr>
        <w:t>決済有効期限の最終日までではありませんのでご注意ください。</w:t>
      </w:r>
      <w:r>
        <w:rPr>
          <w:rFonts w:hint="eastAsia"/>
        </w:rPr>
        <w:t xml:space="preserve">  </w:t>
      </w:r>
    </w:p>
    <w:p w:rsidR="00C8719F" w:rsidRDefault="00C8719F" w:rsidP="00C8719F">
      <w:pPr>
        <w:adjustRightInd/>
        <w:ind w:firstLineChars="200" w:firstLine="42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９．申込</w:t>
      </w:r>
      <w:r w:rsidR="00C8719F">
        <w:rPr>
          <w:rFonts w:hint="eastAsia"/>
        </w:rPr>
        <w:t>期間</w:t>
      </w:r>
      <w:r>
        <w:rPr>
          <w:rFonts w:hint="eastAsia"/>
        </w:rPr>
        <w:t xml:space="preserve"> </w:t>
      </w:r>
      <w:r>
        <w:rPr>
          <w:rFonts w:hint="eastAsia"/>
        </w:rPr>
        <w:t>平成２</w:t>
      </w:r>
      <w:r w:rsidR="00C8719F">
        <w:rPr>
          <w:rFonts w:hint="eastAsia"/>
        </w:rPr>
        <w:t>７</w:t>
      </w:r>
      <w:r>
        <w:rPr>
          <w:rFonts w:hint="eastAsia"/>
        </w:rPr>
        <w:t>年１</w:t>
      </w:r>
      <w:r w:rsidR="00C8719F">
        <w:rPr>
          <w:rFonts w:hint="eastAsia"/>
        </w:rPr>
        <w:t>１</w:t>
      </w:r>
      <w:r>
        <w:rPr>
          <w:rFonts w:hint="eastAsia"/>
        </w:rPr>
        <w:t>月２</w:t>
      </w:r>
      <w:r w:rsidR="00C8719F">
        <w:rPr>
          <w:rFonts w:hint="eastAsia"/>
        </w:rPr>
        <w:t>０</w:t>
      </w:r>
      <w:r>
        <w:rPr>
          <w:rFonts w:hint="eastAsia"/>
        </w:rPr>
        <w:t>日（金）</w:t>
      </w:r>
      <w:r w:rsidR="00C8719F">
        <w:rPr>
          <w:rFonts w:hint="eastAsia"/>
        </w:rPr>
        <w:t xml:space="preserve">～１２月４日（金）　</w:t>
      </w:r>
      <w:r>
        <w:rPr>
          <w:rFonts w:hint="eastAsia"/>
        </w:rPr>
        <w:t>期間厳守</w:t>
      </w:r>
      <w:r>
        <w:rPr>
          <w:rFonts w:hint="eastAsia"/>
        </w:rPr>
        <w:t xml:space="preserve">  </w:t>
      </w:r>
    </w:p>
    <w:p w:rsidR="00370CA3" w:rsidRDefault="00370CA3" w:rsidP="00C8719F">
      <w:pPr>
        <w:adjustRightInd/>
        <w:ind w:firstLineChars="200" w:firstLine="420"/>
      </w:pPr>
    </w:p>
    <w:p w:rsidR="002E123F" w:rsidRDefault="002E123F" w:rsidP="00C8719F">
      <w:pPr>
        <w:adjustRightInd/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．組</w: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せ</w:t>
      </w:r>
      <w:r>
        <w:rPr>
          <w:rFonts w:hint="eastAsia"/>
        </w:rPr>
        <w:t xml:space="preserve"> </w:t>
      </w:r>
      <w:r>
        <w:rPr>
          <w:rFonts w:hint="eastAsia"/>
        </w:rPr>
        <w:t>東京都高等学校体育連盟バドミントン専門部の責任において行う。</w:t>
      </w:r>
      <w:r>
        <w:rPr>
          <w:rFonts w:hint="eastAsia"/>
        </w:rPr>
        <w:t xml:space="preserve">  </w:t>
      </w:r>
    </w:p>
    <w:p w:rsidR="00C8719F" w:rsidRDefault="00C8719F" w:rsidP="00C8719F">
      <w:pPr>
        <w:adjustRightInd/>
        <w:ind w:firstLineChars="200" w:firstLine="420"/>
      </w:pPr>
    </w:p>
    <w:p w:rsidR="00C8719F" w:rsidRDefault="002E123F" w:rsidP="00C8719F">
      <w:pPr>
        <w:adjustRightInd/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．使用シャトル</w:t>
      </w:r>
      <w:r>
        <w:rPr>
          <w:rFonts w:hint="eastAsia"/>
        </w:rPr>
        <w:t xml:space="preserve">   </w:t>
      </w:r>
      <w:r>
        <w:rPr>
          <w:rFonts w:hint="eastAsia"/>
        </w:rPr>
        <w:t>ヨネックス（ニューオフィシャル）</w:t>
      </w:r>
      <w:r>
        <w:rPr>
          <w:rFonts w:hint="eastAsia"/>
        </w:rPr>
        <w:t xml:space="preserve">   </w:t>
      </w:r>
    </w:p>
    <w:p w:rsidR="00C8719F" w:rsidRDefault="002E123F" w:rsidP="00C8719F">
      <w:pPr>
        <w:adjustRightInd/>
        <w:ind w:firstLineChars="1150" w:firstLine="2415"/>
      </w:pPr>
      <w:r>
        <w:rPr>
          <w:rFonts w:hint="eastAsia"/>
        </w:rPr>
        <w:t>メトロ（プロフェザーＧＸ）</w:t>
      </w:r>
      <w:r>
        <w:rPr>
          <w:rFonts w:hint="eastAsia"/>
        </w:rPr>
        <w:t xml:space="preserve">   </w:t>
      </w:r>
    </w:p>
    <w:p w:rsidR="00C8719F" w:rsidRDefault="002E123F" w:rsidP="00C8719F">
      <w:pPr>
        <w:adjustRightInd/>
        <w:ind w:firstLineChars="1150" w:firstLine="2415"/>
      </w:pPr>
      <w:r>
        <w:rPr>
          <w:rFonts w:hint="eastAsia"/>
        </w:rPr>
        <w:t>ゴーセン（フェザー３０</w:t>
      </w:r>
      <w:r>
        <w:rPr>
          <w:rFonts w:hint="eastAsia"/>
        </w:rPr>
        <w:t xml:space="preserve"> </w:t>
      </w:r>
      <w:r>
        <w:rPr>
          <w:rFonts w:hint="eastAsia"/>
        </w:rPr>
        <w:t>シルバー）</w:t>
      </w:r>
      <w:r>
        <w:rPr>
          <w:rFonts w:hint="eastAsia"/>
        </w:rPr>
        <w:t xml:space="preserve">   </w:t>
      </w:r>
    </w:p>
    <w:p w:rsidR="00C8719F" w:rsidRDefault="002E123F" w:rsidP="00C8719F">
      <w:pPr>
        <w:adjustRightInd/>
        <w:ind w:firstLineChars="1150" w:firstLine="2415"/>
      </w:pPr>
      <w:r>
        <w:rPr>
          <w:rFonts w:hint="eastAsia"/>
        </w:rPr>
        <w:t>ミズノ（ｓｋｙｃｒｏｓｓＧ－１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</w:p>
    <w:p w:rsidR="00A17CF6" w:rsidRDefault="002E123F" w:rsidP="00C8719F">
      <w:pPr>
        <w:adjustRightInd/>
        <w:ind w:firstLineChars="1150" w:firstLine="2415"/>
      </w:pPr>
      <w:r>
        <w:rPr>
          <w:rFonts w:hint="eastAsia"/>
        </w:rPr>
        <w:t>ＶＩＣＴＯＲ（マスターエース）</w:t>
      </w:r>
    </w:p>
    <w:p w:rsidR="002E123F" w:rsidRDefault="002E123F" w:rsidP="00A17CF6">
      <w:pPr>
        <w:adjustRightInd/>
        <w:ind w:firstLineChars="700" w:firstLine="1470"/>
      </w:pPr>
    </w:p>
    <w:p w:rsidR="002E123F" w:rsidRPr="00A00A92" w:rsidRDefault="002E123F" w:rsidP="00A17CF6">
      <w:pPr>
        <w:adjustRightInd/>
        <w:ind w:firstLineChars="700" w:firstLine="1470"/>
      </w:pPr>
    </w:p>
    <w:sectPr w:rsidR="002E123F" w:rsidRPr="00A00A92" w:rsidSect="00F24A90">
      <w:footerReference w:type="default" r:id="rId8"/>
      <w:type w:val="continuous"/>
      <w:pgSz w:w="11906" w:h="16838"/>
      <w:pgMar w:top="1700" w:right="850" w:bottom="1700" w:left="850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49" w:rsidRDefault="00FE6849">
      <w:r>
        <w:separator/>
      </w:r>
    </w:p>
  </w:endnote>
  <w:endnote w:type="continuationSeparator" w:id="0">
    <w:p w:rsidR="00FE6849" w:rsidRDefault="00FE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4B" w:rsidRDefault="00B3694B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E2781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49" w:rsidRDefault="00FE68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E6849" w:rsidRDefault="00FE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0109"/>
    <w:multiLevelType w:val="hybridMultilevel"/>
    <w:tmpl w:val="7AA80ED4"/>
    <w:lvl w:ilvl="0" w:tplc="5EEE6C26">
      <w:start w:val="1"/>
      <w:numFmt w:val="decimalEnclosedCircle"/>
      <w:lvlText w:val="%1"/>
      <w:lvlJc w:val="left"/>
      <w:pPr>
        <w:ind w:left="360" w:hanging="360"/>
      </w:pPr>
      <w:rPr>
        <w:rFonts w:ascii="Times New Roman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40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57"/>
    <w:rsid w:val="00043157"/>
    <w:rsid w:val="00057D2D"/>
    <w:rsid w:val="00091943"/>
    <w:rsid w:val="000938F9"/>
    <w:rsid w:val="00144B76"/>
    <w:rsid w:val="0018609B"/>
    <w:rsid w:val="00225A8C"/>
    <w:rsid w:val="00232252"/>
    <w:rsid w:val="00290369"/>
    <w:rsid w:val="002967E7"/>
    <w:rsid w:val="002E123F"/>
    <w:rsid w:val="00313227"/>
    <w:rsid w:val="00370CA3"/>
    <w:rsid w:val="003D05DE"/>
    <w:rsid w:val="003D79A7"/>
    <w:rsid w:val="003F4C28"/>
    <w:rsid w:val="00517822"/>
    <w:rsid w:val="00543D53"/>
    <w:rsid w:val="00557A7A"/>
    <w:rsid w:val="005C29A7"/>
    <w:rsid w:val="005C6104"/>
    <w:rsid w:val="0063761B"/>
    <w:rsid w:val="00653CF2"/>
    <w:rsid w:val="006A1F77"/>
    <w:rsid w:val="006E2FF7"/>
    <w:rsid w:val="007A7BA2"/>
    <w:rsid w:val="007D5D7F"/>
    <w:rsid w:val="007E14E0"/>
    <w:rsid w:val="0084133F"/>
    <w:rsid w:val="008837F1"/>
    <w:rsid w:val="008B7AB0"/>
    <w:rsid w:val="008F786C"/>
    <w:rsid w:val="00900733"/>
    <w:rsid w:val="009650FA"/>
    <w:rsid w:val="00A17CF6"/>
    <w:rsid w:val="00A64CE7"/>
    <w:rsid w:val="00B106EC"/>
    <w:rsid w:val="00B3694B"/>
    <w:rsid w:val="00B41A56"/>
    <w:rsid w:val="00BB4D41"/>
    <w:rsid w:val="00BC71F1"/>
    <w:rsid w:val="00C83F89"/>
    <w:rsid w:val="00C85441"/>
    <w:rsid w:val="00C8719F"/>
    <w:rsid w:val="00CD46B9"/>
    <w:rsid w:val="00D67280"/>
    <w:rsid w:val="00E04F90"/>
    <w:rsid w:val="00E27813"/>
    <w:rsid w:val="00E51FC4"/>
    <w:rsid w:val="00E53E57"/>
    <w:rsid w:val="00E70349"/>
    <w:rsid w:val="00E829A5"/>
    <w:rsid w:val="00EC3FB1"/>
    <w:rsid w:val="00F24A90"/>
    <w:rsid w:val="00F24D29"/>
    <w:rsid w:val="00F707B9"/>
    <w:rsid w:val="00FD1D3E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133F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841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133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133F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841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133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⑧東京都高等学校バドミントン新人大会</vt:lpstr>
      <vt:lpstr>平成２５年度　⑧東京都高等学校バドミントン新人大会</vt:lpstr>
    </vt:vector>
  </TitlesOfParts>
  <Company>東京都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⑧東京都高等学校バドミントン新人大会</dc:title>
  <dc:creator>渡辺</dc:creator>
  <cp:lastModifiedBy>BRAINS22</cp:lastModifiedBy>
  <cp:revision>4</cp:revision>
  <dcterms:created xsi:type="dcterms:W3CDTF">2015-10-28T06:39:00Z</dcterms:created>
  <dcterms:modified xsi:type="dcterms:W3CDTF">2015-10-29T23:59:00Z</dcterms:modified>
</cp:coreProperties>
</file>